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B2" w:rsidRPr="00D247CB" w:rsidRDefault="00DC564B" w:rsidP="003571CF">
      <w:pPr>
        <w:spacing w:line="240" w:lineRule="auto"/>
        <w:rPr>
          <w:b/>
        </w:rPr>
      </w:pPr>
      <w:r>
        <w:rPr>
          <w:b/>
        </w:rPr>
        <w:t xml:space="preserve">Sinnvoller </w:t>
      </w:r>
      <w:r w:rsidR="00790A43">
        <w:rPr>
          <w:b/>
        </w:rPr>
        <w:t>Einsatz von Tumormarkern</w:t>
      </w:r>
    </w:p>
    <w:tbl>
      <w:tblPr>
        <w:tblStyle w:val="HelleSchattierung-Akzent1"/>
        <w:tblW w:w="0" w:type="auto"/>
        <w:tblInd w:w="-132" w:type="dxa"/>
        <w:tblLayout w:type="fixed"/>
        <w:tblLook w:val="0660" w:firstRow="1" w:lastRow="1" w:firstColumn="0" w:lastColumn="0" w:noHBand="1" w:noVBand="1"/>
      </w:tblPr>
      <w:tblGrid>
        <w:gridCol w:w="2230"/>
        <w:gridCol w:w="284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8A37DC" w:rsidRPr="00D247CB" w:rsidTr="00033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906"/>
        </w:trPr>
        <w:tc>
          <w:tcPr>
            <w:tcW w:w="2230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:rsidR="008A37DC" w:rsidRDefault="008A37DC" w:rsidP="00DC564B">
            <w:pPr>
              <w:rPr>
                <w:color w:val="auto"/>
              </w:rPr>
            </w:pPr>
            <w:r>
              <w:rPr>
                <w:color w:val="auto"/>
              </w:rPr>
              <w:t xml:space="preserve">           </w:t>
            </w:r>
            <w:r w:rsidR="00140428">
              <w:rPr>
                <w:color w:val="auto"/>
              </w:rPr>
              <w:t xml:space="preserve">        </w:t>
            </w:r>
            <w:r>
              <w:rPr>
                <w:color w:val="auto"/>
              </w:rPr>
              <w:t xml:space="preserve"> </w:t>
            </w:r>
            <w:r w:rsidRPr="00D247CB">
              <w:rPr>
                <w:color w:val="auto"/>
              </w:rPr>
              <w:t>Marker</w:t>
            </w:r>
          </w:p>
          <w:p w:rsidR="008A37DC" w:rsidRDefault="008A37DC" w:rsidP="00DC564B">
            <w:pPr>
              <w:rPr>
                <w:color w:val="auto"/>
              </w:rPr>
            </w:pPr>
          </w:p>
          <w:p w:rsidR="008A37DC" w:rsidRDefault="008A37DC" w:rsidP="00DC564B">
            <w:pPr>
              <w:rPr>
                <w:color w:val="auto"/>
              </w:rPr>
            </w:pPr>
          </w:p>
          <w:p w:rsidR="008A37DC" w:rsidRDefault="008A37DC" w:rsidP="00DC564B">
            <w:pPr>
              <w:rPr>
                <w:color w:val="auto"/>
              </w:rPr>
            </w:pPr>
          </w:p>
          <w:p w:rsidR="008A37DC" w:rsidRPr="00D247CB" w:rsidRDefault="008A37DC" w:rsidP="00DC564B">
            <w:pPr>
              <w:rPr>
                <w:color w:val="auto"/>
              </w:rPr>
            </w:pPr>
            <w:r>
              <w:rPr>
                <w:color w:val="auto"/>
              </w:rPr>
              <w:t>Tumor</w:t>
            </w:r>
          </w:p>
        </w:tc>
        <w:tc>
          <w:tcPr>
            <w:tcW w:w="284" w:type="dxa"/>
            <w:tcBorders>
              <w:top w:val="single" w:sz="8" w:space="0" w:color="000000" w:themeColor="text1"/>
            </w:tcBorders>
            <w:shd w:val="clear" w:color="auto" w:fill="auto"/>
            <w:textDirection w:val="btLr"/>
            <w:vAlign w:val="center"/>
          </w:tcPr>
          <w:p w:rsidR="008A37DC" w:rsidRPr="00140428" w:rsidRDefault="008A37DC" w:rsidP="002B329C">
            <w:pPr>
              <w:ind w:left="113" w:right="113"/>
              <w:rPr>
                <w:b w:val="0"/>
                <w:color w:val="auto"/>
              </w:rPr>
            </w:pPr>
            <w:proofErr w:type="spellStart"/>
            <w:r w:rsidRPr="00140428">
              <w:rPr>
                <w:b w:val="0"/>
                <w:color w:val="auto"/>
              </w:rPr>
              <w:t>CEA</w:t>
            </w:r>
            <w:proofErr w:type="spellEnd"/>
          </w:p>
        </w:tc>
        <w:tc>
          <w:tcPr>
            <w:tcW w:w="292" w:type="dxa"/>
            <w:tcBorders>
              <w:top w:val="single" w:sz="8" w:space="0" w:color="000000" w:themeColor="text1"/>
            </w:tcBorders>
            <w:shd w:val="clear" w:color="auto" w:fill="auto"/>
            <w:textDirection w:val="btLr"/>
            <w:vAlign w:val="center"/>
          </w:tcPr>
          <w:p w:rsidR="008A37DC" w:rsidRPr="00140428" w:rsidRDefault="008A37DC" w:rsidP="002B329C">
            <w:pPr>
              <w:ind w:left="113" w:right="113"/>
              <w:rPr>
                <w:b w:val="0"/>
                <w:color w:val="auto"/>
              </w:rPr>
            </w:pPr>
            <w:r w:rsidRPr="00140428">
              <w:rPr>
                <w:b w:val="0"/>
                <w:color w:val="auto"/>
              </w:rPr>
              <w:t>AFP</w:t>
            </w:r>
          </w:p>
        </w:tc>
        <w:tc>
          <w:tcPr>
            <w:tcW w:w="292" w:type="dxa"/>
            <w:tcBorders>
              <w:top w:val="single" w:sz="8" w:space="0" w:color="000000" w:themeColor="text1"/>
            </w:tcBorders>
            <w:shd w:val="clear" w:color="auto" w:fill="auto"/>
            <w:textDirection w:val="btLr"/>
            <w:vAlign w:val="center"/>
          </w:tcPr>
          <w:p w:rsidR="008A37DC" w:rsidRPr="00140428" w:rsidRDefault="008A37DC" w:rsidP="002B329C">
            <w:pPr>
              <w:ind w:left="113" w:right="113"/>
              <w:rPr>
                <w:b w:val="0"/>
                <w:color w:val="auto"/>
              </w:rPr>
            </w:pPr>
            <w:r w:rsidRPr="00140428">
              <w:rPr>
                <w:b w:val="0"/>
                <w:color w:val="auto"/>
              </w:rPr>
              <w:t>CA 19-9</w:t>
            </w:r>
          </w:p>
        </w:tc>
        <w:tc>
          <w:tcPr>
            <w:tcW w:w="292" w:type="dxa"/>
            <w:tcBorders>
              <w:top w:val="single" w:sz="8" w:space="0" w:color="000000" w:themeColor="text1"/>
            </w:tcBorders>
            <w:shd w:val="clear" w:color="auto" w:fill="auto"/>
            <w:textDirection w:val="btLr"/>
            <w:vAlign w:val="center"/>
          </w:tcPr>
          <w:p w:rsidR="008A37DC" w:rsidRPr="00140428" w:rsidRDefault="008A37DC" w:rsidP="002B329C">
            <w:pPr>
              <w:ind w:left="113" w:right="113"/>
              <w:rPr>
                <w:b w:val="0"/>
                <w:color w:val="auto"/>
              </w:rPr>
            </w:pPr>
            <w:r w:rsidRPr="00140428">
              <w:rPr>
                <w:b w:val="0"/>
                <w:color w:val="auto"/>
              </w:rPr>
              <w:t>CA 72-4</w:t>
            </w:r>
          </w:p>
        </w:tc>
        <w:tc>
          <w:tcPr>
            <w:tcW w:w="292" w:type="dxa"/>
            <w:tcBorders>
              <w:top w:val="single" w:sz="8" w:space="0" w:color="000000" w:themeColor="text1"/>
            </w:tcBorders>
            <w:shd w:val="clear" w:color="auto" w:fill="auto"/>
            <w:textDirection w:val="btLr"/>
            <w:vAlign w:val="center"/>
          </w:tcPr>
          <w:p w:rsidR="008A37DC" w:rsidRPr="00140428" w:rsidRDefault="008A37DC" w:rsidP="002B329C">
            <w:pPr>
              <w:ind w:left="113" w:right="113"/>
              <w:rPr>
                <w:b w:val="0"/>
                <w:color w:val="auto"/>
              </w:rPr>
            </w:pPr>
            <w:r w:rsidRPr="00140428">
              <w:rPr>
                <w:b w:val="0"/>
                <w:color w:val="auto"/>
              </w:rPr>
              <w:t>CA 125</w:t>
            </w:r>
          </w:p>
        </w:tc>
        <w:tc>
          <w:tcPr>
            <w:tcW w:w="292" w:type="dxa"/>
            <w:tcBorders>
              <w:top w:val="single" w:sz="8" w:space="0" w:color="000000" w:themeColor="text1"/>
            </w:tcBorders>
            <w:shd w:val="clear" w:color="auto" w:fill="auto"/>
            <w:textDirection w:val="btLr"/>
            <w:vAlign w:val="center"/>
          </w:tcPr>
          <w:p w:rsidR="008A37DC" w:rsidRPr="00140428" w:rsidRDefault="008A37DC" w:rsidP="002B329C">
            <w:pPr>
              <w:ind w:left="113" w:right="113"/>
              <w:rPr>
                <w:b w:val="0"/>
                <w:color w:val="auto"/>
              </w:rPr>
            </w:pPr>
            <w:r w:rsidRPr="00140428">
              <w:rPr>
                <w:b w:val="0"/>
                <w:color w:val="auto"/>
              </w:rPr>
              <w:t>CA 15-3</w:t>
            </w:r>
          </w:p>
        </w:tc>
        <w:tc>
          <w:tcPr>
            <w:tcW w:w="292" w:type="dxa"/>
            <w:tcBorders>
              <w:top w:val="single" w:sz="8" w:space="0" w:color="000000" w:themeColor="text1"/>
            </w:tcBorders>
            <w:shd w:val="clear" w:color="auto" w:fill="auto"/>
            <w:textDirection w:val="btLr"/>
            <w:vAlign w:val="center"/>
          </w:tcPr>
          <w:p w:rsidR="008A37DC" w:rsidRPr="00140428" w:rsidRDefault="008A37DC" w:rsidP="002B329C">
            <w:pPr>
              <w:ind w:left="113" w:right="113"/>
              <w:rPr>
                <w:b w:val="0"/>
                <w:color w:val="auto"/>
              </w:rPr>
            </w:pPr>
            <w:r w:rsidRPr="00140428">
              <w:rPr>
                <w:b w:val="0"/>
                <w:color w:val="auto"/>
              </w:rPr>
              <w:t>HER-2/ neu</w:t>
            </w:r>
          </w:p>
        </w:tc>
        <w:tc>
          <w:tcPr>
            <w:tcW w:w="292" w:type="dxa"/>
            <w:tcBorders>
              <w:top w:val="single" w:sz="8" w:space="0" w:color="000000" w:themeColor="text1"/>
            </w:tcBorders>
            <w:shd w:val="clear" w:color="auto" w:fill="auto"/>
            <w:textDirection w:val="btLr"/>
            <w:vAlign w:val="center"/>
          </w:tcPr>
          <w:p w:rsidR="008A37DC" w:rsidRPr="00140428" w:rsidRDefault="008A37DC" w:rsidP="002B329C">
            <w:pPr>
              <w:ind w:left="113" w:right="113"/>
              <w:rPr>
                <w:b w:val="0"/>
                <w:color w:val="auto"/>
              </w:rPr>
            </w:pPr>
            <w:proofErr w:type="spellStart"/>
            <w:r w:rsidRPr="00140428">
              <w:rPr>
                <w:b w:val="0"/>
                <w:color w:val="auto"/>
              </w:rPr>
              <w:t>NSE</w:t>
            </w:r>
            <w:proofErr w:type="spellEnd"/>
          </w:p>
        </w:tc>
        <w:tc>
          <w:tcPr>
            <w:tcW w:w="292" w:type="dxa"/>
            <w:tcBorders>
              <w:top w:val="single" w:sz="8" w:space="0" w:color="000000" w:themeColor="text1"/>
            </w:tcBorders>
            <w:shd w:val="clear" w:color="auto" w:fill="auto"/>
            <w:textDirection w:val="btLr"/>
            <w:vAlign w:val="center"/>
          </w:tcPr>
          <w:p w:rsidR="008A37DC" w:rsidRPr="00140428" w:rsidRDefault="008A37DC" w:rsidP="002B329C">
            <w:pPr>
              <w:ind w:left="113" w:right="113"/>
              <w:rPr>
                <w:b w:val="0"/>
                <w:color w:val="auto"/>
              </w:rPr>
            </w:pPr>
            <w:proofErr w:type="spellStart"/>
            <w:r w:rsidRPr="00140428">
              <w:rPr>
                <w:b w:val="0"/>
                <w:color w:val="auto"/>
              </w:rPr>
              <w:t>ProGRP</w:t>
            </w:r>
            <w:proofErr w:type="spellEnd"/>
          </w:p>
        </w:tc>
        <w:tc>
          <w:tcPr>
            <w:tcW w:w="292" w:type="dxa"/>
            <w:tcBorders>
              <w:top w:val="single" w:sz="8" w:space="0" w:color="000000" w:themeColor="text1"/>
            </w:tcBorders>
            <w:shd w:val="clear" w:color="auto" w:fill="auto"/>
            <w:textDirection w:val="btLr"/>
            <w:vAlign w:val="center"/>
          </w:tcPr>
          <w:p w:rsidR="008A37DC" w:rsidRPr="00140428" w:rsidRDefault="008A37DC" w:rsidP="002B329C">
            <w:pPr>
              <w:ind w:left="113" w:right="113"/>
              <w:rPr>
                <w:b w:val="0"/>
                <w:color w:val="auto"/>
              </w:rPr>
            </w:pPr>
            <w:proofErr w:type="spellStart"/>
            <w:r w:rsidRPr="00140428">
              <w:rPr>
                <w:b w:val="0"/>
                <w:color w:val="auto"/>
              </w:rPr>
              <w:t>SCC</w:t>
            </w:r>
            <w:proofErr w:type="spellEnd"/>
          </w:p>
        </w:tc>
        <w:tc>
          <w:tcPr>
            <w:tcW w:w="292" w:type="dxa"/>
            <w:tcBorders>
              <w:top w:val="single" w:sz="8" w:space="0" w:color="000000" w:themeColor="text1"/>
            </w:tcBorders>
            <w:shd w:val="clear" w:color="auto" w:fill="auto"/>
            <w:textDirection w:val="btLr"/>
            <w:vAlign w:val="center"/>
          </w:tcPr>
          <w:p w:rsidR="008A37DC" w:rsidRPr="00140428" w:rsidRDefault="008A37DC" w:rsidP="002B329C">
            <w:pPr>
              <w:ind w:left="113" w:right="113"/>
              <w:rPr>
                <w:b w:val="0"/>
                <w:color w:val="auto"/>
              </w:rPr>
            </w:pPr>
            <w:proofErr w:type="spellStart"/>
            <w:r w:rsidRPr="00140428">
              <w:rPr>
                <w:b w:val="0"/>
                <w:color w:val="auto"/>
              </w:rPr>
              <w:t>CYFRA</w:t>
            </w:r>
            <w:proofErr w:type="spellEnd"/>
            <w:r w:rsidRPr="00140428">
              <w:rPr>
                <w:b w:val="0"/>
                <w:color w:val="auto"/>
              </w:rPr>
              <w:t xml:space="preserve"> 21-1</w:t>
            </w:r>
          </w:p>
        </w:tc>
        <w:tc>
          <w:tcPr>
            <w:tcW w:w="292" w:type="dxa"/>
            <w:tcBorders>
              <w:top w:val="single" w:sz="8" w:space="0" w:color="000000" w:themeColor="text1"/>
            </w:tcBorders>
            <w:shd w:val="clear" w:color="auto" w:fill="auto"/>
            <w:textDirection w:val="btLr"/>
            <w:vAlign w:val="center"/>
          </w:tcPr>
          <w:p w:rsidR="008A37DC" w:rsidRPr="00140428" w:rsidRDefault="008A37DC" w:rsidP="002B329C">
            <w:pPr>
              <w:ind w:left="113" w:right="113"/>
              <w:rPr>
                <w:b w:val="0"/>
                <w:color w:val="auto"/>
              </w:rPr>
            </w:pPr>
            <w:proofErr w:type="spellStart"/>
            <w:r w:rsidRPr="00140428">
              <w:rPr>
                <w:b w:val="0"/>
                <w:color w:val="auto"/>
              </w:rPr>
              <w:t>HCG</w:t>
            </w:r>
            <w:proofErr w:type="spellEnd"/>
          </w:p>
        </w:tc>
        <w:tc>
          <w:tcPr>
            <w:tcW w:w="292" w:type="dxa"/>
            <w:tcBorders>
              <w:top w:val="single" w:sz="8" w:space="0" w:color="000000" w:themeColor="text1"/>
            </w:tcBorders>
            <w:shd w:val="clear" w:color="auto" w:fill="auto"/>
            <w:textDirection w:val="btLr"/>
            <w:vAlign w:val="center"/>
          </w:tcPr>
          <w:p w:rsidR="008A37DC" w:rsidRPr="00140428" w:rsidRDefault="008A37DC" w:rsidP="002B329C">
            <w:pPr>
              <w:ind w:left="113" w:right="113"/>
              <w:rPr>
                <w:b w:val="0"/>
                <w:color w:val="auto"/>
              </w:rPr>
            </w:pPr>
            <w:proofErr w:type="spellStart"/>
            <w:r w:rsidRPr="00140428">
              <w:rPr>
                <w:b w:val="0"/>
                <w:color w:val="auto"/>
              </w:rPr>
              <w:t>PSA</w:t>
            </w:r>
            <w:proofErr w:type="spellEnd"/>
          </w:p>
        </w:tc>
        <w:tc>
          <w:tcPr>
            <w:tcW w:w="292" w:type="dxa"/>
            <w:tcBorders>
              <w:top w:val="single" w:sz="8" w:space="0" w:color="000000" w:themeColor="text1"/>
            </w:tcBorders>
            <w:shd w:val="clear" w:color="auto" w:fill="auto"/>
            <w:textDirection w:val="btLr"/>
            <w:vAlign w:val="center"/>
          </w:tcPr>
          <w:p w:rsidR="008A37DC" w:rsidRPr="00140428" w:rsidRDefault="008A37DC" w:rsidP="002B329C">
            <w:pPr>
              <w:ind w:left="113" w:right="113"/>
              <w:rPr>
                <w:b w:val="0"/>
                <w:color w:val="auto"/>
              </w:rPr>
            </w:pPr>
            <w:proofErr w:type="spellStart"/>
            <w:r w:rsidRPr="00140428">
              <w:rPr>
                <w:b w:val="0"/>
                <w:color w:val="auto"/>
              </w:rPr>
              <w:t>Calcitonin</w:t>
            </w:r>
            <w:proofErr w:type="spellEnd"/>
          </w:p>
        </w:tc>
        <w:tc>
          <w:tcPr>
            <w:tcW w:w="292" w:type="dxa"/>
            <w:tcBorders>
              <w:top w:val="single" w:sz="8" w:space="0" w:color="000000" w:themeColor="text1"/>
            </w:tcBorders>
            <w:shd w:val="clear" w:color="auto" w:fill="auto"/>
            <w:textDirection w:val="btLr"/>
            <w:vAlign w:val="center"/>
          </w:tcPr>
          <w:p w:rsidR="008A37DC" w:rsidRPr="00140428" w:rsidRDefault="008A37DC" w:rsidP="002B329C">
            <w:pPr>
              <w:ind w:left="113" w:right="113"/>
              <w:rPr>
                <w:b w:val="0"/>
                <w:color w:val="auto"/>
              </w:rPr>
            </w:pPr>
            <w:proofErr w:type="spellStart"/>
            <w:r w:rsidRPr="00140428">
              <w:rPr>
                <w:b w:val="0"/>
                <w:color w:val="auto"/>
              </w:rPr>
              <w:t>HTG</w:t>
            </w:r>
            <w:proofErr w:type="spellEnd"/>
          </w:p>
        </w:tc>
        <w:tc>
          <w:tcPr>
            <w:tcW w:w="292" w:type="dxa"/>
            <w:tcBorders>
              <w:top w:val="single" w:sz="8" w:space="0" w:color="000000" w:themeColor="text1"/>
            </w:tcBorders>
            <w:textDirection w:val="btLr"/>
            <w:vAlign w:val="center"/>
          </w:tcPr>
          <w:p w:rsidR="008A37DC" w:rsidRPr="00140428" w:rsidRDefault="008A37DC" w:rsidP="002B329C">
            <w:pPr>
              <w:ind w:left="113" w:right="113"/>
              <w:rPr>
                <w:b w:val="0"/>
                <w:color w:val="auto"/>
              </w:rPr>
            </w:pPr>
            <w:proofErr w:type="spellStart"/>
            <w:r w:rsidRPr="00140428">
              <w:rPr>
                <w:b w:val="0"/>
                <w:color w:val="auto"/>
              </w:rPr>
              <w:t>S100</w:t>
            </w:r>
            <w:proofErr w:type="spellEnd"/>
          </w:p>
        </w:tc>
        <w:tc>
          <w:tcPr>
            <w:tcW w:w="292" w:type="dxa"/>
            <w:tcBorders>
              <w:top w:val="single" w:sz="8" w:space="0" w:color="000000" w:themeColor="text1"/>
            </w:tcBorders>
            <w:textDirection w:val="btLr"/>
            <w:vAlign w:val="center"/>
          </w:tcPr>
          <w:p w:rsidR="008A37DC" w:rsidRPr="00140428" w:rsidRDefault="008A37DC" w:rsidP="008A37DC">
            <w:pPr>
              <w:ind w:left="113" w:right="113"/>
              <w:rPr>
                <w:b w:val="0"/>
                <w:color w:val="auto"/>
              </w:rPr>
            </w:pPr>
            <w:proofErr w:type="spellStart"/>
            <w:r w:rsidRPr="00140428">
              <w:rPr>
                <w:b w:val="0"/>
                <w:color w:val="auto"/>
              </w:rPr>
              <w:t>hPLAP</w:t>
            </w:r>
            <w:proofErr w:type="spellEnd"/>
          </w:p>
        </w:tc>
        <w:tc>
          <w:tcPr>
            <w:tcW w:w="292" w:type="dxa"/>
            <w:tcBorders>
              <w:top w:val="single" w:sz="8" w:space="0" w:color="000000" w:themeColor="text1"/>
            </w:tcBorders>
            <w:textDirection w:val="btLr"/>
            <w:vAlign w:val="center"/>
          </w:tcPr>
          <w:p w:rsidR="008A37DC" w:rsidRPr="00140428" w:rsidRDefault="008A37DC" w:rsidP="008A37DC">
            <w:pPr>
              <w:ind w:left="113" w:right="113"/>
              <w:rPr>
                <w:b w:val="0"/>
                <w:color w:val="auto"/>
              </w:rPr>
            </w:pPr>
            <w:proofErr w:type="spellStart"/>
            <w:r w:rsidRPr="00140428">
              <w:rPr>
                <w:b w:val="0"/>
                <w:color w:val="auto"/>
              </w:rPr>
              <w:t>CGA</w:t>
            </w:r>
            <w:proofErr w:type="spellEnd"/>
          </w:p>
        </w:tc>
        <w:tc>
          <w:tcPr>
            <w:tcW w:w="292" w:type="dxa"/>
            <w:tcBorders>
              <w:top w:val="single" w:sz="8" w:space="0" w:color="000000" w:themeColor="text1"/>
            </w:tcBorders>
            <w:textDirection w:val="btLr"/>
            <w:vAlign w:val="center"/>
          </w:tcPr>
          <w:p w:rsidR="008A37DC" w:rsidRPr="00140428" w:rsidRDefault="008A37DC" w:rsidP="008A37DC">
            <w:pPr>
              <w:ind w:left="113" w:right="113"/>
              <w:rPr>
                <w:b w:val="0"/>
                <w:color w:val="auto"/>
              </w:rPr>
            </w:pPr>
            <w:proofErr w:type="spellStart"/>
            <w:r w:rsidRPr="00140428">
              <w:rPr>
                <w:b w:val="0"/>
                <w:color w:val="auto"/>
              </w:rPr>
              <w:t>TK</w:t>
            </w:r>
            <w:proofErr w:type="spellEnd"/>
          </w:p>
        </w:tc>
        <w:tc>
          <w:tcPr>
            <w:tcW w:w="292" w:type="dxa"/>
            <w:tcBorders>
              <w:top w:val="single" w:sz="8" w:space="0" w:color="000000" w:themeColor="text1"/>
            </w:tcBorders>
            <w:textDirection w:val="btLr"/>
            <w:vAlign w:val="center"/>
          </w:tcPr>
          <w:p w:rsidR="008A37DC" w:rsidRPr="00140428" w:rsidRDefault="008A37DC" w:rsidP="008A37DC">
            <w:pPr>
              <w:ind w:left="113" w:right="113"/>
              <w:rPr>
                <w:b w:val="0"/>
                <w:color w:val="auto"/>
              </w:rPr>
            </w:pPr>
            <w:r w:rsidRPr="00140428">
              <w:rPr>
                <w:rFonts w:ascii="Symbol" w:hAnsi="Symbol"/>
                <w:b w:val="0"/>
                <w:color w:val="auto"/>
              </w:rPr>
              <w:t></w:t>
            </w:r>
            <w:r w:rsidRPr="00140428">
              <w:rPr>
                <w:b w:val="0"/>
                <w:color w:val="auto"/>
              </w:rPr>
              <w:t>2-M</w:t>
            </w:r>
            <w:r w:rsidR="00033374">
              <w:rPr>
                <w:b w:val="0"/>
                <w:color w:val="auto"/>
              </w:rPr>
              <w:t>ikroglobulin</w:t>
            </w:r>
          </w:p>
        </w:tc>
        <w:tc>
          <w:tcPr>
            <w:tcW w:w="292" w:type="dxa"/>
            <w:tcBorders>
              <w:top w:val="single" w:sz="8" w:space="0" w:color="000000" w:themeColor="text1"/>
            </w:tcBorders>
            <w:textDirection w:val="btLr"/>
            <w:vAlign w:val="center"/>
          </w:tcPr>
          <w:p w:rsidR="008A37DC" w:rsidRPr="00140428" w:rsidRDefault="008A37DC" w:rsidP="008A37DC">
            <w:pPr>
              <w:ind w:left="113" w:right="113"/>
              <w:rPr>
                <w:b w:val="0"/>
                <w:color w:val="auto"/>
              </w:rPr>
            </w:pPr>
            <w:proofErr w:type="spellStart"/>
            <w:r w:rsidRPr="00140428">
              <w:rPr>
                <w:b w:val="0"/>
                <w:color w:val="auto"/>
              </w:rPr>
              <w:t>TPA</w:t>
            </w:r>
            <w:proofErr w:type="spellEnd"/>
          </w:p>
        </w:tc>
        <w:tc>
          <w:tcPr>
            <w:tcW w:w="292" w:type="dxa"/>
            <w:tcBorders>
              <w:top w:val="single" w:sz="8" w:space="0" w:color="000000" w:themeColor="text1"/>
            </w:tcBorders>
            <w:textDirection w:val="btLr"/>
            <w:vAlign w:val="center"/>
          </w:tcPr>
          <w:p w:rsidR="008A37DC" w:rsidRPr="00140428" w:rsidRDefault="008A37DC" w:rsidP="008A37DC">
            <w:pPr>
              <w:ind w:left="113" w:right="113"/>
              <w:rPr>
                <w:b w:val="0"/>
                <w:color w:val="auto"/>
              </w:rPr>
            </w:pPr>
            <w:proofErr w:type="spellStart"/>
            <w:r w:rsidRPr="00140428">
              <w:rPr>
                <w:b w:val="0"/>
                <w:color w:val="auto"/>
              </w:rPr>
              <w:t>NMP</w:t>
            </w:r>
            <w:proofErr w:type="spellEnd"/>
            <w:r w:rsidR="004867DA">
              <w:rPr>
                <w:b w:val="0"/>
                <w:color w:val="auto"/>
              </w:rPr>
              <w:t xml:space="preserve"> 22 i. </w:t>
            </w:r>
            <w:r w:rsidRPr="00140428">
              <w:rPr>
                <w:b w:val="0"/>
                <w:color w:val="auto"/>
              </w:rPr>
              <w:t>Uri</w:t>
            </w:r>
            <w:r w:rsidR="004867DA">
              <w:rPr>
                <w:b w:val="0"/>
                <w:color w:val="auto"/>
              </w:rPr>
              <w:t>n</w:t>
            </w:r>
          </w:p>
        </w:tc>
        <w:tc>
          <w:tcPr>
            <w:tcW w:w="292" w:type="dxa"/>
            <w:tcBorders>
              <w:top w:val="single" w:sz="8" w:space="0" w:color="000000" w:themeColor="text1"/>
            </w:tcBorders>
            <w:textDirection w:val="btLr"/>
            <w:vAlign w:val="center"/>
          </w:tcPr>
          <w:p w:rsidR="008A37DC" w:rsidRPr="00140428" w:rsidRDefault="008A37DC" w:rsidP="008A37DC">
            <w:pPr>
              <w:ind w:left="113" w:right="113"/>
              <w:rPr>
                <w:b w:val="0"/>
                <w:color w:val="auto"/>
              </w:rPr>
            </w:pPr>
            <w:r w:rsidRPr="00140428">
              <w:rPr>
                <w:b w:val="0"/>
                <w:color w:val="auto"/>
              </w:rPr>
              <w:t>HE</w:t>
            </w:r>
            <w:r w:rsidR="00945035" w:rsidRPr="00140428">
              <w:rPr>
                <w:b w:val="0"/>
                <w:color w:val="auto"/>
              </w:rPr>
              <w:t xml:space="preserve"> </w:t>
            </w:r>
            <w:r w:rsidRPr="00140428">
              <w:rPr>
                <w:b w:val="0"/>
                <w:color w:val="auto"/>
              </w:rPr>
              <w:t>4</w:t>
            </w:r>
          </w:p>
        </w:tc>
      </w:tr>
      <w:tr w:rsidR="00140428" w:rsidRPr="00140428" w:rsidTr="0003337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single" w:sz="8" w:space="0" w:color="000000" w:themeColor="text1"/>
              <w:right w:val="dotted" w:sz="4" w:space="0" w:color="auto"/>
            </w:tcBorders>
            <w:shd w:val="clear" w:color="auto" w:fill="auto"/>
            <w:noWrap/>
          </w:tcPr>
          <w:p w:rsidR="008A37DC" w:rsidRPr="00140428" w:rsidRDefault="008A37DC" w:rsidP="00B83048">
            <w:pPr>
              <w:rPr>
                <w:b w:val="0"/>
                <w:i/>
                <w:color w:val="auto"/>
              </w:rPr>
            </w:pPr>
            <w:r w:rsidRPr="00140428">
              <w:rPr>
                <w:b w:val="0"/>
                <w:i/>
                <w:color w:val="auto"/>
              </w:rPr>
              <w:t>Kolon</w:t>
            </w:r>
          </w:p>
        </w:tc>
        <w:tc>
          <w:tcPr>
            <w:tcW w:w="284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cstheme="minorHAnsi"/>
                <w:color w:val="auto"/>
              </w:rPr>
              <w:t>○</w:t>
            </w:r>
          </w:p>
        </w:tc>
        <w:tc>
          <w:tcPr>
            <w:tcW w:w="292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40428" w:rsidRPr="00140428" w:rsidTr="00033374">
        <w:trPr>
          <w:trHeight w:val="237"/>
        </w:trPr>
        <w:tc>
          <w:tcPr>
            <w:tcW w:w="223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8A37DC" w:rsidRPr="00140428" w:rsidRDefault="008A37DC" w:rsidP="00B83048">
            <w:pPr>
              <w:rPr>
                <w:i/>
                <w:color w:val="auto"/>
              </w:rPr>
            </w:pPr>
            <w:r w:rsidRPr="00140428">
              <w:rPr>
                <w:i/>
                <w:color w:val="auto"/>
              </w:rPr>
              <w:t>Pankreas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  <w:r w:rsidRPr="00140428">
              <w:rPr>
                <w:rFonts w:cstheme="minorHAnsi"/>
                <w:color w:val="auto"/>
              </w:rPr>
              <w:t>○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2448C9" w:rsidP="007E71AA">
            <w:pPr>
              <w:jc w:val="center"/>
              <w:rPr>
                <w:color w:val="auto"/>
              </w:rPr>
            </w:pPr>
            <w:r w:rsidRPr="00140428">
              <w:rPr>
                <w:rFonts w:cstheme="minorHAnsi"/>
                <w:color w:val="auto"/>
              </w:rPr>
              <w:t>○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</w:tr>
      <w:tr w:rsidR="00140428" w:rsidRPr="00140428" w:rsidTr="0003337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8A37DC" w:rsidRPr="00140428" w:rsidRDefault="008A37DC" w:rsidP="00B83048">
            <w:pPr>
              <w:rPr>
                <w:b w:val="0"/>
                <w:i/>
                <w:color w:val="auto"/>
              </w:rPr>
            </w:pPr>
            <w:r w:rsidRPr="00140428">
              <w:rPr>
                <w:b w:val="0"/>
                <w:i/>
                <w:color w:val="auto"/>
              </w:rPr>
              <w:t>Magen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cstheme="minorHAnsi"/>
                <w:color w:val="auto"/>
              </w:rPr>
              <w:t>○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cstheme="minorHAnsi"/>
                <w:color w:val="auto"/>
              </w:rPr>
              <w:t>○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40428" w:rsidRPr="00140428" w:rsidTr="00033374">
        <w:trPr>
          <w:trHeight w:val="237"/>
        </w:trPr>
        <w:tc>
          <w:tcPr>
            <w:tcW w:w="223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8A37DC" w:rsidRPr="00140428" w:rsidRDefault="008A37DC" w:rsidP="005D2DAA">
            <w:pPr>
              <w:rPr>
                <w:i/>
                <w:color w:val="auto"/>
              </w:rPr>
            </w:pPr>
            <w:r w:rsidRPr="00140428">
              <w:rPr>
                <w:i/>
                <w:color w:val="auto"/>
              </w:rPr>
              <w:t>Ösophagus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</w:tr>
      <w:tr w:rsidR="00140428" w:rsidRPr="00140428" w:rsidTr="0003337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8A37DC" w:rsidRPr="00140428" w:rsidRDefault="008A37DC" w:rsidP="00B83048">
            <w:pPr>
              <w:rPr>
                <w:b w:val="0"/>
                <w:i/>
                <w:color w:val="auto"/>
              </w:rPr>
            </w:pPr>
            <w:proofErr w:type="spellStart"/>
            <w:r w:rsidRPr="00140428">
              <w:rPr>
                <w:b w:val="0"/>
                <w:i/>
                <w:color w:val="auto"/>
              </w:rPr>
              <w:t>HCC</w:t>
            </w:r>
            <w:proofErr w:type="spellEnd"/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40428" w:rsidRPr="00140428" w:rsidTr="00033374">
        <w:tblPrEx>
          <w:tblLook w:val="04A0" w:firstRow="1" w:lastRow="0" w:firstColumn="1" w:lastColumn="0" w:noHBand="0" w:noVBand="1"/>
        </w:tblPrEx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8A37DC" w:rsidRPr="00140428" w:rsidRDefault="008A37DC" w:rsidP="00B83048">
            <w:pPr>
              <w:rPr>
                <w:b w:val="0"/>
                <w:i/>
                <w:color w:val="auto"/>
              </w:rPr>
            </w:pPr>
            <w:r w:rsidRPr="00140428">
              <w:rPr>
                <w:b w:val="0"/>
                <w:i/>
                <w:color w:val="auto"/>
              </w:rPr>
              <w:t>Gallenwege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2448C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cstheme="minorHAnsi"/>
                <w:color w:val="auto"/>
              </w:rPr>
              <w:t>○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40428" w:rsidRPr="00140428" w:rsidTr="0003337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8A37DC" w:rsidRPr="00140428" w:rsidRDefault="008A37DC" w:rsidP="003621E5">
            <w:pPr>
              <w:rPr>
                <w:b w:val="0"/>
                <w:i/>
                <w:color w:val="auto"/>
              </w:rPr>
            </w:pPr>
            <w:r w:rsidRPr="00140428">
              <w:rPr>
                <w:b w:val="0"/>
                <w:i/>
                <w:color w:val="auto"/>
              </w:rPr>
              <w:t>Mamma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40428" w:rsidRPr="00140428" w:rsidTr="00033374">
        <w:tblPrEx>
          <w:tblLook w:val="04A0" w:firstRow="1" w:lastRow="0" w:firstColumn="1" w:lastColumn="0" w:noHBand="0" w:noVBand="1"/>
        </w:tblPrEx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8A37DC" w:rsidRPr="00140428" w:rsidRDefault="008A37DC" w:rsidP="003621E5">
            <w:pPr>
              <w:rPr>
                <w:b w:val="0"/>
                <w:i/>
                <w:color w:val="auto"/>
              </w:rPr>
            </w:pPr>
            <w:r w:rsidRPr="00140428">
              <w:rPr>
                <w:b w:val="0"/>
                <w:i/>
                <w:color w:val="auto"/>
              </w:rPr>
              <w:t>Ovar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cstheme="minorHAnsi"/>
                <w:color w:val="auto"/>
              </w:rPr>
              <w:t>○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160EF0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</w:tr>
      <w:tr w:rsidR="00140428" w:rsidRPr="00140428" w:rsidTr="0003337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8A37DC" w:rsidRPr="00140428" w:rsidRDefault="008A37DC" w:rsidP="003621E5">
            <w:pPr>
              <w:rPr>
                <w:b w:val="0"/>
                <w:i/>
                <w:color w:val="auto"/>
              </w:rPr>
            </w:pPr>
            <w:r w:rsidRPr="00140428">
              <w:rPr>
                <w:b w:val="0"/>
                <w:i/>
                <w:color w:val="auto"/>
              </w:rPr>
              <w:t>Zervix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cstheme="minorHAnsi"/>
                <w:color w:val="auto"/>
              </w:rPr>
              <w:t>○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40428" w:rsidRPr="00140428" w:rsidTr="00033374">
        <w:tblPrEx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2230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8A37DC" w:rsidRPr="00140428" w:rsidRDefault="008A37DC" w:rsidP="003621E5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140428">
              <w:rPr>
                <w:b w:val="0"/>
                <w:i/>
                <w:color w:val="auto"/>
              </w:rPr>
              <w:t>Chorion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2448C9" w:rsidP="007E71AA">
            <w:pPr>
              <w:jc w:val="center"/>
              <w:rPr>
                <w:color w:val="auto"/>
              </w:rPr>
            </w:pPr>
            <w:r w:rsidRPr="00140428">
              <w:rPr>
                <w:rFonts w:cstheme="minorHAnsi"/>
                <w:color w:val="auto"/>
              </w:rPr>
              <w:t>○</w:t>
            </w:r>
            <w:bookmarkStart w:id="0" w:name="_GoBack"/>
            <w:bookmarkEnd w:id="0"/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rPr>
                <w:color w:val="auto"/>
              </w:rPr>
            </w:pPr>
          </w:p>
        </w:tc>
      </w:tr>
      <w:tr w:rsidR="00140428" w:rsidRPr="00140428" w:rsidTr="0003337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8A37DC" w:rsidRPr="00140428" w:rsidRDefault="008A37DC" w:rsidP="003621E5">
            <w:pPr>
              <w:rPr>
                <w:b w:val="0"/>
                <w:i/>
                <w:color w:val="auto"/>
              </w:rPr>
            </w:pPr>
            <w:r w:rsidRPr="00140428">
              <w:rPr>
                <w:b w:val="0"/>
                <w:i/>
                <w:color w:val="auto"/>
              </w:rPr>
              <w:t xml:space="preserve">Lunge </w:t>
            </w:r>
            <w:proofErr w:type="spellStart"/>
            <w:r w:rsidRPr="00140428">
              <w:rPr>
                <w:b w:val="0"/>
                <w:i/>
                <w:color w:val="auto"/>
              </w:rPr>
              <w:t>SCLC</w:t>
            </w:r>
            <w:proofErr w:type="spellEnd"/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cstheme="minorHAnsi"/>
                <w:color w:val="auto"/>
              </w:rPr>
              <w:t>○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40428" w:rsidRPr="00140428" w:rsidTr="00033374">
        <w:tblPrEx>
          <w:tblLook w:val="04A0" w:firstRow="1" w:lastRow="0" w:firstColumn="1" w:lastColumn="0" w:noHBand="0" w:noVBand="1"/>
        </w:tblPrEx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8A37DC" w:rsidRPr="00140428" w:rsidRDefault="008A37DC" w:rsidP="003621E5">
            <w:pPr>
              <w:rPr>
                <w:b w:val="0"/>
                <w:i/>
                <w:color w:val="auto"/>
              </w:rPr>
            </w:pPr>
            <w:r w:rsidRPr="00140428">
              <w:rPr>
                <w:b w:val="0"/>
                <w:i/>
                <w:color w:val="auto"/>
              </w:rPr>
              <w:t xml:space="preserve">Lunge </w:t>
            </w:r>
            <w:proofErr w:type="spellStart"/>
            <w:r w:rsidRPr="00140428">
              <w:rPr>
                <w:b w:val="0"/>
                <w:i/>
                <w:color w:val="auto"/>
              </w:rPr>
              <w:t>NSCLC</w:t>
            </w:r>
            <w:proofErr w:type="spellEnd"/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cstheme="minorHAnsi"/>
                <w:color w:val="auto"/>
              </w:rPr>
              <w:t>○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cstheme="minorHAnsi"/>
                <w:color w:val="auto"/>
              </w:rPr>
              <w:t>○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40428" w:rsidRPr="00140428" w:rsidTr="0003337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8A37DC" w:rsidRPr="00140428" w:rsidRDefault="008A37DC" w:rsidP="003621E5">
            <w:pPr>
              <w:rPr>
                <w:b w:val="0"/>
                <w:i/>
                <w:color w:val="auto"/>
              </w:rPr>
            </w:pPr>
            <w:proofErr w:type="spellStart"/>
            <w:r w:rsidRPr="00140428">
              <w:rPr>
                <w:b w:val="0"/>
                <w:i/>
                <w:color w:val="auto"/>
              </w:rPr>
              <w:t>Keimzell</w:t>
            </w:r>
            <w:proofErr w:type="spellEnd"/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160EF0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40428" w:rsidRPr="00140428" w:rsidTr="00033374">
        <w:tblPrEx>
          <w:tblLook w:val="04A0" w:firstRow="1" w:lastRow="0" w:firstColumn="1" w:lastColumn="0" w:noHBand="0" w:noVBand="1"/>
        </w:tblPrEx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8A37DC" w:rsidRPr="00140428" w:rsidRDefault="008A37DC" w:rsidP="003621E5">
            <w:pPr>
              <w:rPr>
                <w:b w:val="0"/>
                <w:i/>
                <w:color w:val="auto"/>
              </w:rPr>
            </w:pPr>
            <w:r w:rsidRPr="00140428">
              <w:rPr>
                <w:b w:val="0"/>
                <w:i/>
                <w:color w:val="auto"/>
              </w:rPr>
              <w:t>Prostata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40428" w:rsidRPr="00140428" w:rsidTr="0003337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8A37DC" w:rsidRPr="00140428" w:rsidRDefault="008A37DC" w:rsidP="003621E5">
            <w:pPr>
              <w:rPr>
                <w:b w:val="0"/>
                <w:i/>
                <w:color w:val="auto"/>
              </w:rPr>
            </w:pPr>
            <w:r w:rsidRPr="00140428">
              <w:rPr>
                <w:b w:val="0"/>
                <w:i/>
                <w:color w:val="auto"/>
              </w:rPr>
              <w:t>Harnblase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cstheme="minorHAnsi"/>
                <w:color w:val="auto"/>
              </w:rPr>
              <w:t>○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cstheme="minorHAnsi"/>
                <w:color w:val="auto"/>
              </w:rPr>
              <w:t>○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160EF0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40428" w:rsidRPr="00140428" w:rsidTr="00033374">
        <w:tblPrEx>
          <w:tblLook w:val="04A0" w:firstRow="1" w:lastRow="0" w:firstColumn="1" w:lastColumn="0" w:noHBand="0" w:noVBand="1"/>
        </w:tblPrEx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8A37DC" w:rsidRPr="00140428" w:rsidRDefault="008A37DC" w:rsidP="003621E5">
            <w:pPr>
              <w:rPr>
                <w:b w:val="0"/>
                <w:i/>
                <w:color w:val="auto"/>
              </w:rPr>
            </w:pPr>
            <w:r w:rsidRPr="00140428">
              <w:rPr>
                <w:b w:val="0"/>
                <w:i/>
                <w:color w:val="auto"/>
              </w:rPr>
              <w:t>Schilddrüse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cstheme="minorHAnsi"/>
                <w:color w:val="auto"/>
              </w:rPr>
              <w:t>○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40428" w:rsidRPr="00140428" w:rsidTr="0003337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8A37DC" w:rsidRPr="00140428" w:rsidRDefault="008A37DC" w:rsidP="003621E5">
            <w:pPr>
              <w:rPr>
                <w:b w:val="0"/>
                <w:i/>
                <w:color w:val="auto"/>
              </w:rPr>
            </w:pPr>
            <w:r w:rsidRPr="00140428">
              <w:rPr>
                <w:b w:val="0"/>
                <w:i/>
                <w:color w:val="auto"/>
              </w:rPr>
              <w:t>C-Zell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cstheme="minorHAnsi"/>
                <w:color w:val="auto"/>
              </w:rPr>
              <w:t>○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40428" w:rsidRPr="00140428" w:rsidTr="00033374">
        <w:tblPrEx>
          <w:tblLook w:val="04A0" w:firstRow="1" w:lastRow="0" w:firstColumn="1" w:lastColumn="0" w:noHBand="0" w:noVBand="1"/>
        </w:tblPrEx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8A37DC" w:rsidRPr="00140428" w:rsidRDefault="008A37DC" w:rsidP="003621E5">
            <w:pPr>
              <w:rPr>
                <w:b w:val="0"/>
                <w:i/>
                <w:color w:val="auto"/>
              </w:rPr>
            </w:pPr>
            <w:r w:rsidRPr="00140428">
              <w:rPr>
                <w:b w:val="0"/>
                <w:i/>
                <w:color w:val="auto"/>
              </w:rPr>
              <w:t>HNO-Tumor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cstheme="minorHAnsi"/>
                <w:color w:val="auto"/>
              </w:rPr>
              <w:t>○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cstheme="minorHAnsi"/>
                <w:color w:val="auto"/>
              </w:rPr>
              <w:t>○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34248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-6985</wp:posOffset>
                      </wp:positionV>
                      <wp:extent cx="323850" cy="733425"/>
                      <wp:effectExtent l="0" t="0" r="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37DC" w:rsidRPr="00C92AA9" w:rsidRDefault="008A37DC" w:rsidP="00C92AA9">
                                  <w:pPr>
                                    <w:pStyle w:val="berschrift1"/>
                                    <w:rPr>
                                      <w:rFonts w:cstheme="minorHAnsi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C92AA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8"/>
                                      <w:szCs w:val="18"/>
                                    </w:rPr>
                                    <w:t>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2.3pt;margin-top:-.55pt;width:25.5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" filled="f" stroked="f">
                      <v:textbox>
                        <w:txbxContent>
                          <w:p w:rsidR="008A37DC" w:rsidRPr="00C92AA9" w:rsidRDefault="008A37DC" w:rsidP="00C92AA9">
                            <w:pPr>
                              <w:pStyle w:val="berschrift1"/>
                              <w:rPr>
                                <w:rFonts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92AA9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>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40428" w:rsidRPr="00140428" w:rsidTr="0003337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8A37DC" w:rsidRPr="00140428" w:rsidRDefault="008A37DC" w:rsidP="003621E5">
            <w:pPr>
              <w:rPr>
                <w:b w:val="0"/>
                <w:i/>
                <w:color w:val="auto"/>
              </w:rPr>
            </w:pPr>
            <w:r w:rsidRPr="00FE6619">
              <w:rPr>
                <w:b w:val="0"/>
                <w:i/>
                <w:color w:val="auto"/>
              </w:rPr>
              <w:t>mal.</w:t>
            </w:r>
            <w:r w:rsidRPr="00140428">
              <w:rPr>
                <w:b w:val="0"/>
                <w:i/>
                <w:color w:val="auto"/>
              </w:rPr>
              <w:t xml:space="preserve"> Melanom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</w:tr>
      <w:tr w:rsidR="00140428" w:rsidRPr="00140428" w:rsidTr="00033374">
        <w:tblPrEx>
          <w:tblLook w:val="04A0" w:firstRow="1" w:lastRow="0" w:firstColumn="1" w:lastColumn="0" w:noHBand="0" w:noVBand="1"/>
        </w:tblPrEx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bottom w:val="nil"/>
              <w:right w:val="dotted" w:sz="4" w:space="0" w:color="auto"/>
            </w:tcBorders>
            <w:shd w:val="clear" w:color="auto" w:fill="auto"/>
            <w:noWrap/>
          </w:tcPr>
          <w:p w:rsidR="008A37DC" w:rsidRPr="00140428" w:rsidRDefault="008A37DC" w:rsidP="003621E5">
            <w:pPr>
              <w:rPr>
                <w:b w:val="0"/>
                <w:i/>
                <w:color w:val="auto"/>
              </w:rPr>
            </w:pPr>
            <w:r w:rsidRPr="00140428">
              <w:rPr>
                <w:b w:val="0"/>
                <w:i/>
                <w:color w:val="auto"/>
              </w:rPr>
              <w:t>CUP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7DC" w:rsidRPr="00140428" w:rsidRDefault="008A37DC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</w:tr>
      <w:tr w:rsidR="00FE6619" w:rsidRPr="00140428" w:rsidTr="0003337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:rsidR="00FE6619" w:rsidRPr="00140428" w:rsidRDefault="00FE6619" w:rsidP="00E93E1D">
            <w:pPr>
              <w:rPr>
                <w:b w:val="0"/>
                <w:i/>
                <w:color w:val="auto"/>
              </w:rPr>
            </w:pPr>
            <w:r w:rsidRPr="00140428">
              <w:rPr>
                <w:b w:val="0"/>
                <w:i/>
                <w:color w:val="auto"/>
              </w:rPr>
              <w:t>Uterus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140428">
              <w:rPr>
                <w:rFonts w:cstheme="minorHAnsi"/>
                <w:color w:val="auto"/>
              </w:rPr>
              <w:t>○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140428">
              <w:rPr>
                <w:rFonts w:cstheme="minorHAnsi"/>
                <w:color w:val="auto"/>
              </w:rPr>
              <w:t>○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140428">
              <w:rPr>
                <w:rFonts w:cstheme="minorHAnsi"/>
                <w:color w:val="auto"/>
              </w:rPr>
              <w:t>○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</w:tr>
      <w:tr w:rsidR="00FE6619" w:rsidRPr="00140428" w:rsidTr="00033374">
        <w:tblPrEx>
          <w:tblLook w:val="04A0" w:firstRow="1" w:lastRow="0" w:firstColumn="1" w:lastColumn="0" w:noHBand="0" w:noVBand="1"/>
        </w:tblPrEx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:rsidR="00FE6619" w:rsidRPr="00FE6619" w:rsidRDefault="00FE6619" w:rsidP="00E93E1D">
            <w:pPr>
              <w:rPr>
                <w:b w:val="0"/>
                <w:i/>
                <w:color w:val="auto"/>
              </w:rPr>
            </w:pPr>
            <w:proofErr w:type="spellStart"/>
            <w:r w:rsidRPr="00FE6619">
              <w:rPr>
                <w:b w:val="0"/>
                <w:i/>
                <w:color w:val="auto"/>
              </w:rPr>
              <w:t>neuroendokr</w:t>
            </w:r>
            <w:proofErr w:type="spellEnd"/>
            <w:r w:rsidRPr="00FE6619">
              <w:rPr>
                <w:b w:val="0"/>
                <w:i/>
                <w:color w:val="auto"/>
              </w:rPr>
              <w:t>. Tumor</w:t>
            </w:r>
            <w:r w:rsidR="00033374">
              <w:rPr>
                <w:b w:val="0"/>
                <w:i/>
                <w:color w:val="auto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2448C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</w:tr>
      <w:tr w:rsidR="00FE6619" w:rsidRPr="00140428" w:rsidTr="0003337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:rsidR="00FE6619" w:rsidRPr="00140428" w:rsidRDefault="00FE6619" w:rsidP="00E93E1D">
            <w:pPr>
              <w:rPr>
                <w:b w:val="0"/>
                <w:i/>
                <w:color w:val="auto"/>
              </w:rPr>
            </w:pPr>
            <w:r w:rsidRPr="00140428">
              <w:rPr>
                <w:b w:val="0"/>
                <w:i/>
                <w:color w:val="auto"/>
              </w:rPr>
              <w:t>Lymphom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140428">
              <w:rPr>
                <w:rFonts w:ascii="Calibri" w:hAnsi="Calibri" w:cs="Calibri"/>
                <w:color w:val="auto"/>
              </w:rPr>
              <w:t>●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</w:tr>
      <w:tr w:rsidR="00FE6619" w:rsidRPr="00140428" w:rsidTr="00033374">
        <w:tblPrEx>
          <w:tblLook w:val="04A0" w:firstRow="1" w:lastRow="0" w:firstColumn="1" w:lastColumn="0" w:noHBand="0" w:noVBand="1"/>
        </w:tblPrEx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nil"/>
              <w:bottom w:val="single" w:sz="8" w:space="0" w:color="000000" w:themeColor="text1"/>
              <w:right w:val="dotted" w:sz="4" w:space="0" w:color="auto"/>
            </w:tcBorders>
            <w:shd w:val="clear" w:color="auto" w:fill="auto"/>
            <w:noWrap/>
          </w:tcPr>
          <w:p w:rsidR="00FE6619" w:rsidRPr="00140428" w:rsidRDefault="00FE6619" w:rsidP="00140428">
            <w:pPr>
              <w:rPr>
                <w:b w:val="0"/>
                <w:i/>
                <w:color w:val="auto"/>
              </w:rPr>
            </w:pPr>
            <w:r w:rsidRPr="00140428">
              <w:rPr>
                <w:b w:val="0"/>
                <w:i/>
                <w:color w:val="auto"/>
              </w:rPr>
              <w:t>Niere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140428">
              <w:rPr>
                <w:rFonts w:cstheme="minorHAnsi"/>
                <w:color w:val="auto"/>
              </w:rPr>
              <w:t>○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inset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inset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inset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inset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inset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inset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inset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inset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619" w:rsidRPr="00140428" w:rsidRDefault="00FE6619" w:rsidP="007E7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</w:tr>
      <w:tr w:rsidR="00FE6619" w:rsidRPr="00140428" w:rsidTr="00033374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292" w:type="dxa"/>
          <w:trHeight w:val="333"/>
        </w:trPr>
        <w:tc>
          <w:tcPr>
            <w:tcW w:w="6310" w:type="dxa"/>
            <w:gridSpan w:val="15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FE6619" w:rsidRPr="00140428" w:rsidRDefault="00FE6619" w:rsidP="000A1E53">
            <w:pPr>
              <w:rPr>
                <w:rFonts w:cstheme="minorHAnsi"/>
                <w:b w:val="0"/>
                <w:color w:val="auto"/>
              </w:rPr>
            </w:pPr>
            <w:r w:rsidRPr="00140428">
              <w:rPr>
                <w:rFonts w:cstheme="minorHAnsi"/>
                <w:b w:val="0"/>
                <w:color w:val="auto"/>
              </w:rPr>
              <w:t xml:space="preserve">● = Marker 1. Wahl, </w:t>
            </w:r>
            <w:r w:rsidRPr="00140428">
              <w:rPr>
                <w:rFonts w:ascii="Calibri" w:hAnsi="Calibri" w:cs="Calibri"/>
                <w:b w:val="0"/>
                <w:color w:val="auto"/>
              </w:rPr>
              <w:t>○</w:t>
            </w:r>
            <w:r w:rsidRPr="00140428">
              <w:rPr>
                <w:rFonts w:cstheme="minorHAnsi"/>
                <w:b w:val="0"/>
                <w:color w:val="auto"/>
              </w:rPr>
              <w:t xml:space="preserve"> = Marker 2. Wahl</w:t>
            </w:r>
          </w:p>
        </w:tc>
        <w:tc>
          <w:tcPr>
            <w:tcW w:w="2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E6619" w:rsidRPr="00140428" w:rsidRDefault="00FE6619" w:rsidP="000A1E53">
            <w:pPr>
              <w:rPr>
                <w:rFonts w:cstheme="minorHAnsi"/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E6619" w:rsidRPr="00140428" w:rsidRDefault="00FE6619" w:rsidP="000A1E53">
            <w:pPr>
              <w:rPr>
                <w:rFonts w:cstheme="minorHAnsi"/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E6619" w:rsidRPr="00140428" w:rsidRDefault="00FE6619" w:rsidP="000A1E53">
            <w:pPr>
              <w:rPr>
                <w:rFonts w:cstheme="minorHAnsi"/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E6619" w:rsidRPr="00140428" w:rsidRDefault="00FE6619" w:rsidP="000A1E53">
            <w:pPr>
              <w:rPr>
                <w:rFonts w:cstheme="minorHAnsi"/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E6619" w:rsidRPr="00140428" w:rsidRDefault="00FE6619" w:rsidP="000A1E53">
            <w:pPr>
              <w:rPr>
                <w:rFonts w:cstheme="minorHAnsi"/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E6619" w:rsidRPr="00140428" w:rsidRDefault="00FE6619" w:rsidP="000A1E53">
            <w:pPr>
              <w:rPr>
                <w:rFonts w:cstheme="minorHAnsi"/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E6619" w:rsidRPr="00140428" w:rsidRDefault="00FE6619" w:rsidP="000A1E53">
            <w:pPr>
              <w:rPr>
                <w:rFonts w:cstheme="minorHAnsi"/>
                <w:color w:val="auto"/>
              </w:rPr>
            </w:pPr>
          </w:p>
        </w:tc>
        <w:tc>
          <w:tcPr>
            <w:tcW w:w="2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E6619" w:rsidRPr="00140428" w:rsidRDefault="00FE6619" w:rsidP="000A1E53">
            <w:pPr>
              <w:rPr>
                <w:rFonts w:cstheme="minorHAnsi"/>
                <w:color w:val="auto"/>
              </w:rPr>
            </w:pPr>
          </w:p>
        </w:tc>
      </w:tr>
    </w:tbl>
    <w:p w:rsidR="00F45130" w:rsidRPr="00C92AA9" w:rsidRDefault="00F45130" w:rsidP="00C92AA9">
      <w:pPr>
        <w:pStyle w:val="berschrift1"/>
        <w:rPr>
          <w:rFonts w:cstheme="minorHAnsi"/>
          <w:sz w:val="18"/>
          <w:szCs w:val="18"/>
        </w:rPr>
      </w:pPr>
    </w:p>
    <w:sectPr w:rsidR="00F45130" w:rsidRPr="00C92AA9" w:rsidSect="0014042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B2"/>
    <w:rsid w:val="00033374"/>
    <w:rsid w:val="00045F91"/>
    <w:rsid w:val="000A1502"/>
    <w:rsid w:val="000A1E53"/>
    <w:rsid w:val="000D14CC"/>
    <w:rsid w:val="000F0903"/>
    <w:rsid w:val="00116522"/>
    <w:rsid w:val="00140428"/>
    <w:rsid w:val="001436E3"/>
    <w:rsid w:val="001461B6"/>
    <w:rsid w:val="00160EF0"/>
    <w:rsid w:val="001B2566"/>
    <w:rsid w:val="001B58B2"/>
    <w:rsid w:val="002448C9"/>
    <w:rsid w:val="0024791D"/>
    <w:rsid w:val="00250BB8"/>
    <w:rsid w:val="00261B99"/>
    <w:rsid w:val="002A5CCC"/>
    <w:rsid w:val="002B1C98"/>
    <w:rsid w:val="002B329C"/>
    <w:rsid w:val="002B7113"/>
    <w:rsid w:val="00303D16"/>
    <w:rsid w:val="00342489"/>
    <w:rsid w:val="003571CF"/>
    <w:rsid w:val="004340FF"/>
    <w:rsid w:val="004867DA"/>
    <w:rsid w:val="004870FD"/>
    <w:rsid w:val="005021E0"/>
    <w:rsid w:val="005D2DAA"/>
    <w:rsid w:val="00644FD7"/>
    <w:rsid w:val="00692B35"/>
    <w:rsid w:val="006A357E"/>
    <w:rsid w:val="006F663D"/>
    <w:rsid w:val="00781057"/>
    <w:rsid w:val="00790A43"/>
    <w:rsid w:val="007E71AA"/>
    <w:rsid w:val="007E7A2A"/>
    <w:rsid w:val="00854D3E"/>
    <w:rsid w:val="00876079"/>
    <w:rsid w:val="008A3290"/>
    <w:rsid w:val="008A37DC"/>
    <w:rsid w:val="008A623B"/>
    <w:rsid w:val="00925E12"/>
    <w:rsid w:val="009300F5"/>
    <w:rsid w:val="00945035"/>
    <w:rsid w:val="00946932"/>
    <w:rsid w:val="009C5F8D"/>
    <w:rsid w:val="009E3C06"/>
    <w:rsid w:val="00A40176"/>
    <w:rsid w:val="00AD1C9B"/>
    <w:rsid w:val="00AE3B14"/>
    <w:rsid w:val="00AE69D7"/>
    <w:rsid w:val="00B1591A"/>
    <w:rsid w:val="00B810DF"/>
    <w:rsid w:val="00BA7EE8"/>
    <w:rsid w:val="00BD023F"/>
    <w:rsid w:val="00C16CC3"/>
    <w:rsid w:val="00C213FB"/>
    <w:rsid w:val="00C248BA"/>
    <w:rsid w:val="00C52B4A"/>
    <w:rsid w:val="00C56E69"/>
    <w:rsid w:val="00C92AA9"/>
    <w:rsid w:val="00C92CA5"/>
    <w:rsid w:val="00CA1CAC"/>
    <w:rsid w:val="00CE4D3B"/>
    <w:rsid w:val="00D0039B"/>
    <w:rsid w:val="00D07F71"/>
    <w:rsid w:val="00D102A2"/>
    <w:rsid w:val="00D22AF7"/>
    <w:rsid w:val="00D247CB"/>
    <w:rsid w:val="00D4638E"/>
    <w:rsid w:val="00DC564B"/>
    <w:rsid w:val="00E47E24"/>
    <w:rsid w:val="00E56555"/>
    <w:rsid w:val="00E57428"/>
    <w:rsid w:val="00E71F01"/>
    <w:rsid w:val="00EE3782"/>
    <w:rsid w:val="00F45130"/>
    <w:rsid w:val="00F50685"/>
    <w:rsid w:val="00F925F1"/>
    <w:rsid w:val="00FA016A"/>
    <w:rsid w:val="00FA5DFE"/>
    <w:rsid w:val="00FE4E94"/>
    <w:rsid w:val="00FE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4F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44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B5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Liste2">
    <w:name w:val="Medium List 2"/>
    <w:basedOn w:val="NormaleTabelle"/>
    <w:uiPriority w:val="66"/>
    <w:rsid w:val="001B58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Standard"/>
    <w:uiPriority w:val="40"/>
    <w:qFormat/>
    <w:rsid w:val="001B58B2"/>
    <w:pPr>
      <w:tabs>
        <w:tab w:val="decimal" w:pos="360"/>
      </w:tabs>
    </w:pPr>
    <w:rPr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1B58B2"/>
    <w:pPr>
      <w:spacing w:after="0" w:line="240" w:lineRule="auto"/>
    </w:pPr>
    <w:rPr>
      <w:rFonts w:eastAsiaTheme="minorEastAsia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B58B2"/>
    <w:rPr>
      <w:rFonts w:eastAsiaTheme="minorEastAsia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1B58B2"/>
    <w:rPr>
      <w:i/>
      <w:iCs/>
      <w:color w:val="7F7F7F" w:themeColor="text1" w:themeTint="80"/>
    </w:rPr>
  </w:style>
  <w:style w:type="table" w:styleId="HelleSchattierung-Akzent1">
    <w:name w:val="Light Shading Accent 1"/>
    <w:basedOn w:val="NormaleTabelle"/>
    <w:uiPriority w:val="60"/>
    <w:rsid w:val="001B58B2"/>
    <w:pPr>
      <w:spacing w:after="0" w:line="240" w:lineRule="auto"/>
    </w:pPr>
    <w:rPr>
      <w:rFonts w:eastAsiaTheme="minorEastAsia"/>
      <w:color w:val="535356" w:themeColor="accent1" w:themeShade="BF"/>
      <w:lang w:eastAsia="de-DE"/>
    </w:rPr>
    <w:tblPr>
      <w:tblStyleRowBandSize w:val="1"/>
      <w:tblStyleColBandSize w:val="1"/>
      <w:tblInd w:w="0" w:type="dxa"/>
      <w:tblBorders>
        <w:top w:val="single" w:sz="8" w:space="0" w:color="6F6F74" w:themeColor="accent1"/>
        <w:bottom w:val="single" w:sz="8" w:space="0" w:color="6F6F7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35356" w:themeColor="accent1" w:themeShade="BF"/>
      </w:rPr>
      <w:tblPr/>
      <w:tcPr>
        <w:tcBorders>
          <w:top w:val="single" w:sz="8" w:space="0" w:color="6F6F74" w:themeColor="accent1"/>
          <w:left w:val="nil"/>
          <w:bottom w:val="single" w:sz="8" w:space="0" w:color="6F6F7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535356" w:themeColor="accent1" w:themeShade="BF"/>
      </w:rPr>
      <w:tblPr/>
      <w:tcPr>
        <w:tcBorders>
          <w:top w:val="single" w:sz="8" w:space="0" w:color="6F6F74" w:themeColor="accent1"/>
          <w:left w:val="nil"/>
          <w:bottom w:val="single" w:sz="8" w:space="0" w:color="6F6F74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535356" w:themeColor="accent1" w:themeShade="BF"/>
      </w:rPr>
    </w:tblStylePr>
    <w:tblStylePr w:type="lastCol">
      <w:rPr>
        <w:b/>
        <w:bCs/>
        <w:color w:val="535356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4FD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4FD7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4FD7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4F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44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B5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Liste2">
    <w:name w:val="Medium List 2"/>
    <w:basedOn w:val="NormaleTabelle"/>
    <w:uiPriority w:val="66"/>
    <w:rsid w:val="001B58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Standard"/>
    <w:uiPriority w:val="40"/>
    <w:qFormat/>
    <w:rsid w:val="001B58B2"/>
    <w:pPr>
      <w:tabs>
        <w:tab w:val="decimal" w:pos="360"/>
      </w:tabs>
    </w:pPr>
    <w:rPr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1B58B2"/>
    <w:pPr>
      <w:spacing w:after="0" w:line="240" w:lineRule="auto"/>
    </w:pPr>
    <w:rPr>
      <w:rFonts w:eastAsiaTheme="minorEastAsia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B58B2"/>
    <w:rPr>
      <w:rFonts w:eastAsiaTheme="minorEastAsia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1B58B2"/>
    <w:rPr>
      <w:i/>
      <w:iCs/>
      <w:color w:val="7F7F7F" w:themeColor="text1" w:themeTint="80"/>
    </w:rPr>
  </w:style>
  <w:style w:type="table" w:styleId="HelleSchattierung-Akzent1">
    <w:name w:val="Light Shading Accent 1"/>
    <w:basedOn w:val="NormaleTabelle"/>
    <w:uiPriority w:val="60"/>
    <w:rsid w:val="001B58B2"/>
    <w:pPr>
      <w:spacing w:after="0" w:line="240" w:lineRule="auto"/>
    </w:pPr>
    <w:rPr>
      <w:rFonts w:eastAsiaTheme="minorEastAsia"/>
      <w:color w:val="535356" w:themeColor="accent1" w:themeShade="BF"/>
      <w:lang w:eastAsia="de-DE"/>
    </w:rPr>
    <w:tblPr>
      <w:tblStyleRowBandSize w:val="1"/>
      <w:tblStyleColBandSize w:val="1"/>
      <w:tblInd w:w="0" w:type="dxa"/>
      <w:tblBorders>
        <w:top w:val="single" w:sz="8" w:space="0" w:color="6F6F74" w:themeColor="accent1"/>
        <w:bottom w:val="single" w:sz="8" w:space="0" w:color="6F6F7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35356" w:themeColor="accent1" w:themeShade="BF"/>
      </w:rPr>
      <w:tblPr/>
      <w:tcPr>
        <w:tcBorders>
          <w:top w:val="single" w:sz="8" w:space="0" w:color="6F6F74" w:themeColor="accent1"/>
          <w:left w:val="nil"/>
          <w:bottom w:val="single" w:sz="8" w:space="0" w:color="6F6F7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535356" w:themeColor="accent1" w:themeShade="BF"/>
      </w:rPr>
      <w:tblPr/>
      <w:tcPr>
        <w:tcBorders>
          <w:top w:val="single" w:sz="8" w:space="0" w:color="6F6F74" w:themeColor="accent1"/>
          <w:left w:val="nil"/>
          <w:bottom w:val="single" w:sz="8" w:space="0" w:color="6F6F74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535356" w:themeColor="accent1" w:themeShade="BF"/>
      </w:rPr>
    </w:tblStylePr>
    <w:tblStylePr w:type="lastCol">
      <w:rPr>
        <w:b/>
        <w:bCs/>
        <w:color w:val="535356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4FD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4FD7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4FD7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Deininger</dc:creator>
  <cp:lastModifiedBy>Dr_Wellinghausen</cp:lastModifiedBy>
  <cp:revision>3</cp:revision>
  <cp:lastPrinted>2012-10-15T10:30:00Z</cp:lastPrinted>
  <dcterms:created xsi:type="dcterms:W3CDTF">2013-01-12T10:26:00Z</dcterms:created>
  <dcterms:modified xsi:type="dcterms:W3CDTF">2013-01-12T10:26:00Z</dcterms:modified>
</cp:coreProperties>
</file>